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99" w:rsidRPr="00890A63" w:rsidRDefault="00657D99" w:rsidP="005901CF">
      <w:pPr>
        <w:pStyle w:val="normal-header"/>
        <w:ind w:firstLine="0"/>
        <w:rPr>
          <w:rFonts w:cs="Arial"/>
          <w:sz w:val="24"/>
        </w:rPr>
      </w:pPr>
    </w:p>
    <w:p w:rsidR="00657D99" w:rsidRPr="00890A63" w:rsidRDefault="003D1459" w:rsidP="00232166">
      <w:pPr>
        <w:pStyle w:val="normal-header"/>
        <w:ind w:right="24" w:firstLine="0"/>
        <w:jc w:val="left"/>
        <w:rPr>
          <w:rFonts w:cs="Arial"/>
        </w:rPr>
      </w:pPr>
      <w:r w:rsidRPr="00890A63">
        <w:rPr>
          <w:rFonts w:cs="Arial"/>
        </w:rPr>
        <w:t>20</w:t>
      </w:r>
      <w:r w:rsidR="00AB231F">
        <w:rPr>
          <w:rFonts w:cs="Arial"/>
        </w:rPr>
        <w:t>2</w:t>
      </w:r>
      <w:r w:rsidR="00215B79">
        <w:rPr>
          <w:rFonts w:cs="Arial"/>
        </w:rPr>
        <w:t>1</w:t>
      </w:r>
      <w:r w:rsidRPr="00890A63">
        <w:rPr>
          <w:rFonts w:cs="Arial"/>
        </w:rPr>
        <w:t>.</w:t>
      </w:r>
      <w:r w:rsidR="00657D99" w:rsidRPr="00890A63">
        <w:rPr>
          <w:rFonts w:cs="Arial"/>
        </w:rPr>
        <w:t xml:space="preserve">| </w:t>
      </w:r>
      <w:r w:rsidR="00215B79">
        <w:rPr>
          <w:rFonts w:cs="Arial"/>
        </w:rPr>
        <w:t>1</w:t>
      </w:r>
      <w:r w:rsidR="002D0B9D">
        <w:rPr>
          <w:rFonts w:cs="Arial"/>
        </w:rPr>
        <w:t>2</w:t>
      </w:r>
      <w:r w:rsidRPr="00890A63">
        <w:rPr>
          <w:rFonts w:cs="Arial"/>
        </w:rPr>
        <w:t>.</w:t>
      </w:r>
      <w:r w:rsidR="00657D99" w:rsidRPr="00890A63">
        <w:rPr>
          <w:rFonts w:cs="Arial"/>
        </w:rPr>
        <w:t xml:space="preserve"> | </w:t>
      </w:r>
      <w:r w:rsidR="002D0B9D">
        <w:rPr>
          <w:rFonts w:cs="Arial"/>
        </w:rPr>
        <w:t>23</w:t>
      </w:r>
      <w:r w:rsidR="00657D99" w:rsidRPr="00890A63">
        <w:rPr>
          <w:rFonts w:cs="Arial"/>
        </w:rPr>
        <w:t xml:space="preserve">. </w:t>
      </w:r>
    </w:p>
    <w:p w:rsidR="00657D99" w:rsidRPr="00890A63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rFonts w:cs="Arial"/>
          <w:color w:val="404040"/>
          <w:sz w:val="24"/>
          <w:lang w:val="hu-HU" w:eastAsia="hu-HU"/>
        </w:rPr>
      </w:pPr>
    </w:p>
    <w:p w:rsidR="00657D99" w:rsidRPr="00890A63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rFonts w:cs="Arial"/>
          <w:noProof w:val="0"/>
          <w:color w:val="404040"/>
          <w:lang w:val="hu-HU"/>
        </w:rPr>
      </w:pPr>
      <w:r w:rsidRPr="00890A63">
        <w:rPr>
          <w:rFonts w:cs="Arial"/>
          <w:lang w:val="hu-HU" w:eastAsia="hu-HU"/>
        </w:rPr>
        <w:t>Sajtóközlemény</w:t>
      </w:r>
      <w:r w:rsidRPr="00890A63">
        <w:rPr>
          <w:rFonts w:cs="Arial"/>
          <w:color w:val="404040"/>
          <w:lang w:val="hu-HU" w:eastAsia="hu-HU"/>
        </w:rPr>
        <w:tab/>
      </w:r>
    </w:p>
    <w:p w:rsidR="00AD2570" w:rsidRPr="00AD2570" w:rsidRDefault="00361C11" w:rsidP="00AD2570">
      <w:pPr>
        <w:pStyle w:val="header-lead"/>
        <w:spacing w:before="40"/>
        <w:ind w:left="0"/>
        <w:jc w:val="left"/>
        <w:rPr>
          <w:rFonts w:cs="Arial"/>
          <w:caps/>
        </w:rPr>
      </w:pPr>
      <w:r>
        <w:rPr>
          <w:rFonts w:cs="Arial"/>
          <w:caps/>
        </w:rPr>
        <w:t>Gyakornok</w:t>
      </w:r>
      <w:r w:rsidR="00AD2570" w:rsidRPr="00AD2570">
        <w:rPr>
          <w:rFonts w:cs="Arial"/>
          <w:caps/>
        </w:rPr>
        <w:t xml:space="preserve"> foglalkoztatása</w:t>
      </w:r>
    </w:p>
    <w:p w:rsidR="00C155B1" w:rsidRPr="00890A63" w:rsidRDefault="00C155B1" w:rsidP="00C155B1">
      <w:pPr>
        <w:pStyle w:val="header-lead"/>
        <w:spacing w:before="40"/>
        <w:ind w:left="0"/>
        <w:jc w:val="left"/>
        <w:rPr>
          <w:rFonts w:cs="Arial"/>
        </w:rPr>
      </w:pPr>
    </w:p>
    <w:p w:rsidR="00657D99" w:rsidRPr="00890A63" w:rsidRDefault="00657D99" w:rsidP="00C155B1">
      <w:pPr>
        <w:pStyle w:val="normal-header"/>
        <w:ind w:firstLine="0"/>
        <w:rPr>
          <w:rFonts w:cs="Arial"/>
        </w:rPr>
      </w:pPr>
    </w:p>
    <w:p w:rsidR="00657D99" w:rsidRPr="00890A63" w:rsidRDefault="003D1459" w:rsidP="00945686">
      <w:pPr>
        <w:pStyle w:val="Default"/>
        <w:jc w:val="both"/>
        <w:rPr>
          <w:b/>
          <w:color w:val="404040"/>
          <w:sz w:val="20"/>
          <w:lang w:eastAsia="en-US"/>
        </w:rPr>
      </w:pPr>
      <w:r w:rsidRPr="00890A63">
        <w:rPr>
          <w:b/>
          <w:color w:val="404040"/>
          <w:sz w:val="20"/>
          <w:lang w:eastAsia="en-US"/>
        </w:rPr>
        <w:t xml:space="preserve">Európai Uniós forrás segítségével </w:t>
      </w:r>
      <w:r w:rsidR="00361C11">
        <w:rPr>
          <w:b/>
          <w:color w:val="404040"/>
          <w:sz w:val="20"/>
          <w:lang w:eastAsia="en-US"/>
        </w:rPr>
        <w:t>gyakornok</w:t>
      </w:r>
      <w:r w:rsidR="0067151A" w:rsidRPr="00890A63">
        <w:rPr>
          <w:b/>
          <w:color w:val="404040"/>
          <w:sz w:val="20"/>
          <w:lang w:eastAsia="en-US"/>
        </w:rPr>
        <w:t xml:space="preserve"> foglalkoztatására és a foglalkoztatáshoz szükséges</w:t>
      </w:r>
      <w:r w:rsidRPr="00890A63">
        <w:rPr>
          <w:b/>
          <w:color w:val="404040"/>
          <w:sz w:val="20"/>
          <w:lang w:eastAsia="en-US"/>
        </w:rPr>
        <w:t xml:space="preserve">eszközpark bővítésére került sor </w:t>
      </w:r>
      <w:r w:rsidR="002D0B9D">
        <w:rPr>
          <w:b/>
          <w:color w:val="404040"/>
          <w:sz w:val="20"/>
          <w:lang w:eastAsia="en-US"/>
        </w:rPr>
        <w:t>a Hangadó Produceri Iroda Reklám és Szolgáltató Bt.-nél</w:t>
      </w:r>
      <w:r w:rsidRPr="00890A63">
        <w:rPr>
          <w:b/>
          <w:color w:val="404040"/>
          <w:sz w:val="20"/>
          <w:lang w:eastAsia="en-US"/>
        </w:rPr>
        <w:t>, a G</w:t>
      </w:r>
      <w:r w:rsidR="00C155B1" w:rsidRPr="00890A63">
        <w:rPr>
          <w:b/>
          <w:color w:val="404040"/>
          <w:sz w:val="20"/>
          <w:lang w:eastAsia="en-US"/>
        </w:rPr>
        <w:t>INOP-</w:t>
      </w:r>
      <w:r w:rsidR="0067151A" w:rsidRPr="00890A63">
        <w:rPr>
          <w:b/>
          <w:color w:val="404040"/>
          <w:sz w:val="20"/>
          <w:lang w:eastAsia="en-US"/>
        </w:rPr>
        <w:t>5.2.4-16-201</w:t>
      </w:r>
      <w:r w:rsidR="00AB231F">
        <w:rPr>
          <w:b/>
          <w:color w:val="404040"/>
          <w:sz w:val="20"/>
          <w:lang w:eastAsia="en-US"/>
        </w:rPr>
        <w:t>9-</w:t>
      </w:r>
      <w:r w:rsidR="002D0B9D">
        <w:rPr>
          <w:b/>
          <w:color w:val="404040"/>
          <w:sz w:val="20"/>
          <w:lang w:eastAsia="en-US"/>
        </w:rPr>
        <w:t>04375</w:t>
      </w:r>
      <w:r w:rsidR="00C155B1" w:rsidRPr="00890A63">
        <w:rPr>
          <w:b/>
          <w:color w:val="404040"/>
          <w:sz w:val="20"/>
          <w:lang w:eastAsia="en-US"/>
        </w:rPr>
        <w:t>pályázat keretén belül. A Széchenyi 2020</w:t>
      </w:r>
      <w:r w:rsidR="0067151A" w:rsidRPr="00890A63">
        <w:rPr>
          <w:b/>
          <w:color w:val="404040"/>
          <w:sz w:val="20"/>
          <w:lang w:eastAsia="en-US"/>
        </w:rPr>
        <w:t xml:space="preserve"> Gyakornoki program pályakezdők támogatására </w:t>
      </w:r>
      <w:r w:rsidRPr="00890A63">
        <w:rPr>
          <w:b/>
          <w:color w:val="404040"/>
          <w:sz w:val="20"/>
          <w:lang w:eastAsia="en-US"/>
        </w:rPr>
        <w:t xml:space="preserve">című pályázati kiírására benyújtott projekt </w:t>
      </w:r>
      <w:r w:rsidR="00411AFF">
        <w:rPr>
          <w:b/>
          <w:color w:val="404040"/>
          <w:sz w:val="20"/>
          <w:lang w:eastAsia="en-US"/>
        </w:rPr>
        <w:t>4</w:t>
      </w:r>
      <w:r w:rsidR="002D0B9D">
        <w:rPr>
          <w:b/>
          <w:color w:val="404040"/>
          <w:sz w:val="20"/>
          <w:lang w:eastAsia="en-US"/>
        </w:rPr>
        <w:t>,03</w:t>
      </w:r>
      <w:r w:rsidR="001D005A" w:rsidRPr="00890A63">
        <w:rPr>
          <w:b/>
          <w:color w:val="404040"/>
          <w:sz w:val="20"/>
          <w:lang w:eastAsia="en-US"/>
        </w:rPr>
        <w:t xml:space="preserve"> millió Forint támogatásban részesült.</w:t>
      </w:r>
    </w:p>
    <w:p w:rsidR="00657D99" w:rsidRPr="00890A63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876C34" w:rsidRPr="00890A63" w:rsidRDefault="00876C34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AB231F" w:rsidRDefault="002D0B9D" w:rsidP="00AB231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D0B9D">
        <w:rPr>
          <w:rFonts w:cs="Arial"/>
          <w:iCs/>
          <w:color w:val="000000"/>
        </w:rPr>
        <w:t>A Hangadó Produceri Iroda Bt.-t 1994.09.14-én alapították. Beltagja Kovács János, kültagja id. Kovács János. A vállalkozás alapításának célja  az volt, hogy rendezvény- és műsorszervezési szolgáltatást nyújtson intézmények, önkormányzatok és vállalkozások számára egyaránt. A működtetés során a vállalkozás egyre több olyan releváns tapasztalattal lett gazdagabb, ami időről időre fejlesztési elképzelések megvalósítására ösztönözte. Ezzel az ösztönzéssel bővítette folyamatosan, kisléptékben eszközparkját, technológiai felkészültségét javítva ezzel.</w:t>
      </w:r>
    </w:p>
    <w:p w:rsidR="002D0B9D" w:rsidRPr="002D0B9D" w:rsidRDefault="002D0B9D" w:rsidP="002D0B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D0B9D">
        <w:rPr>
          <w:rFonts w:cs="Arial"/>
          <w:iCs/>
          <w:color w:val="000000"/>
        </w:rPr>
        <w:t>A vállalkozás legfőbb szervezeti és vállalkozásfejlesztési célja, hogy a piaci igényeknek megfelelve mindig a legújabb, legkorszerűbb technológiai háttérrel állhasson rendelkezésre.</w:t>
      </w:r>
    </w:p>
    <w:p w:rsidR="002D0B9D" w:rsidRPr="00890A63" w:rsidRDefault="002D0B9D" w:rsidP="002D0B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D0B9D">
        <w:rPr>
          <w:rFonts w:cs="Arial"/>
          <w:iCs/>
          <w:color w:val="000000"/>
        </w:rPr>
        <w:t>Évről évre egyre több rendezvényen van jelen a cég, ahol a teljesség igénye nélkül az alábbi szolgáltatásokat nyújtja: színpad biztosítása, hangosítás, világítástechnika, kivetítés, tour-guide rendszer, komplett rendezvényszervezés, kordon biztosítása, konferencia eszközök biztosítása.</w:t>
      </w:r>
    </w:p>
    <w:p w:rsidR="00C05EB0" w:rsidRDefault="00C05EB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C05EB0" w:rsidRDefault="00C05EB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BE0E25" w:rsidRPr="00890A63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A ke</w:t>
      </w:r>
      <w:r w:rsidR="00702743" w:rsidRPr="00285044">
        <w:rPr>
          <w:rFonts w:cs="Arial"/>
          <w:iCs/>
          <w:color w:val="000000"/>
          <w:u w:val="single"/>
        </w:rPr>
        <w:t>d</w:t>
      </w:r>
      <w:r w:rsidR="001B1248" w:rsidRPr="00285044">
        <w:rPr>
          <w:rFonts w:cs="Arial"/>
          <w:iCs/>
          <w:color w:val="000000"/>
          <w:u w:val="single"/>
        </w:rPr>
        <w:t>vezményezett neve:</w:t>
      </w:r>
      <w:r w:rsidR="006F77F9">
        <w:rPr>
          <w:rFonts w:cs="Arial"/>
          <w:iCs/>
          <w:color w:val="000000"/>
        </w:rPr>
        <w:t>Hangadó Produceri Iroda Reklám és Szolgáltató Bt.</w:t>
      </w:r>
    </w:p>
    <w:p w:rsidR="00BE0E25" w:rsidRPr="00890A63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A projekt címe:</w:t>
      </w:r>
      <w:r w:rsidR="00C05EB0">
        <w:rPr>
          <w:rFonts w:cs="Arial"/>
          <w:iCs/>
          <w:color w:val="000000"/>
        </w:rPr>
        <w:t>Gyakornok foglalkoztatása</w:t>
      </w:r>
    </w:p>
    <w:p w:rsidR="006F590B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Megvalósítás helyszíne:</w:t>
      </w:r>
      <w:r w:rsidR="006F77F9">
        <w:rPr>
          <w:rFonts w:cs="Arial"/>
          <w:iCs/>
          <w:color w:val="000000"/>
        </w:rPr>
        <w:t>9721 Gencsapáti, 0113/4 hrsz,</w:t>
      </w:r>
    </w:p>
    <w:p w:rsidR="00F2308F" w:rsidRPr="00890A63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A beruházás megvalósításának ideje</w:t>
      </w:r>
      <w:r w:rsidRPr="00890A63">
        <w:rPr>
          <w:rFonts w:cs="Arial"/>
          <w:iCs/>
          <w:color w:val="000000"/>
        </w:rPr>
        <w:t xml:space="preserve">: </w:t>
      </w:r>
      <w:r w:rsidR="006F77F9">
        <w:rPr>
          <w:rFonts w:cs="Arial"/>
          <w:iCs/>
          <w:color w:val="000000"/>
        </w:rPr>
        <w:t>2021.03.22-2021.12.23.</w:t>
      </w:r>
    </w:p>
    <w:p w:rsidR="00F2308F" w:rsidRPr="00890A63" w:rsidRDefault="00F2308F" w:rsidP="00411A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Beruházás összköltsége:</w:t>
      </w:r>
      <w:r w:rsidR="006F77F9">
        <w:rPr>
          <w:rFonts w:cs="Arial"/>
          <w:iCs/>
          <w:color w:val="000000"/>
        </w:rPr>
        <w:t>4.033.500</w:t>
      </w:r>
      <w:r w:rsidR="00411AFF">
        <w:rPr>
          <w:rFonts w:cs="Arial"/>
          <w:iCs/>
          <w:color w:val="000000"/>
        </w:rPr>
        <w:t>Ft</w:t>
      </w:r>
    </w:p>
    <w:p w:rsidR="00F2308F" w:rsidRPr="00890A63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Elnyert</w:t>
      </w:r>
      <w:r w:rsidR="00BE0E25" w:rsidRPr="00285044">
        <w:rPr>
          <w:rFonts w:cs="Arial"/>
          <w:iCs/>
          <w:color w:val="000000"/>
          <w:u w:val="single"/>
        </w:rPr>
        <w:t>, szerződött</w:t>
      </w:r>
      <w:r w:rsidRPr="00285044">
        <w:rPr>
          <w:rFonts w:cs="Arial"/>
          <w:iCs/>
          <w:color w:val="000000"/>
          <w:u w:val="single"/>
        </w:rPr>
        <w:t xml:space="preserve"> támogatás összege:</w:t>
      </w:r>
      <w:r w:rsidR="00C05EB0">
        <w:rPr>
          <w:rFonts w:cs="Arial"/>
          <w:iCs/>
          <w:color w:val="000000"/>
        </w:rPr>
        <w:t>4.003.</w:t>
      </w:r>
      <w:r w:rsidR="006F77F9">
        <w:rPr>
          <w:rFonts w:cs="Arial"/>
          <w:iCs/>
          <w:color w:val="000000"/>
        </w:rPr>
        <w:t xml:space="preserve">500 </w:t>
      </w:r>
      <w:r w:rsidR="00411AFF">
        <w:rPr>
          <w:rFonts w:cs="Arial"/>
          <w:iCs/>
          <w:color w:val="000000"/>
        </w:rPr>
        <w:t>Ft</w:t>
      </w:r>
    </w:p>
    <w:p w:rsidR="00BE0E25" w:rsidRPr="00890A63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285044">
        <w:rPr>
          <w:rFonts w:cs="Arial"/>
          <w:iCs/>
          <w:color w:val="000000"/>
          <w:u w:val="single"/>
        </w:rPr>
        <w:t>Támogatás mértéke:</w:t>
      </w:r>
      <w:r w:rsidR="00AB72A5" w:rsidRPr="00890A63">
        <w:rPr>
          <w:rFonts w:cs="Arial"/>
          <w:iCs/>
          <w:color w:val="000000"/>
        </w:rPr>
        <w:t>100</w:t>
      </w:r>
      <w:r w:rsidRPr="00890A63">
        <w:rPr>
          <w:rFonts w:cs="Arial"/>
          <w:iCs/>
          <w:color w:val="000000"/>
        </w:rPr>
        <w:t>%</w:t>
      </w: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285044" w:rsidRDefault="00285044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285044" w:rsidRPr="00890A63" w:rsidRDefault="00285044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F2308F" w:rsidRPr="00285044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u w:val="single"/>
        </w:rPr>
      </w:pPr>
      <w:r w:rsidRPr="00285044">
        <w:rPr>
          <w:rFonts w:cs="Arial"/>
          <w:iCs/>
          <w:color w:val="000000"/>
          <w:u w:val="single"/>
        </w:rPr>
        <w:t xml:space="preserve">Beruházás rövid bemutatása: </w:t>
      </w:r>
    </w:p>
    <w:p w:rsidR="00876940" w:rsidRPr="00890A63" w:rsidRDefault="0087694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projekt keretében az alábbi tevékenységek megvalósítására került sor: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-Egyéb általános rezsi költség elszámolása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-Tárgyi eszköz beszerzése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-Vállalati gyakornoki kapcsolattartó foglalkoztatása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-Gyakornok foglalkoztatása 9 + 4,5 hónapig (2021.03.23-2021.12.23)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-Kötelező nyilvánosság biztosításának megvalósítása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projekt keretében az alábbi tárgyi eszközök beszerzésére került sor: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-AcerNitro 5 AN515-55-735G laptop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-Windows 10 Pro 64 bit OEM HU operációs rendszer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-Sennheiser MME 865-1 BK mikrofonfej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-Samsung Galaxy Tab S7 (SM-T875) 11" tablet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vállalkozás legfőbb szervezeti és vállalkozásfejlesztési célja, hogy a piaci igényeknek megfelelve mindig a legújabb, legkorszerűbb technológiai háttérrel állhasson rendelkezésre.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gyakornoki program megvalósításával a modern technológia rendelkezésünkre áll, az erőforrásaink fejlődtek, bővültek, a működésünk optimalizálódott és a piaci részesedésünk növeke</w:t>
      </w:r>
      <w:r>
        <w:rPr>
          <w:rFonts w:cs="Arial"/>
          <w:iCs/>
          <w:color w:val="000000"/>
        </w:rPr>
        <w:t>de</w:t>
      </w:r>
      <w:r w:rsidRPr="006F77F9">
        <w:rPr>
          <w:rFonts w:cs="Arial"/>
          <w:iCs/>
          <w:color w:val="000000"/>
        </w:rPr>
        <w:t>tt.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lastRenderedPageBreak/>
        <w:t>A projekt keretében 1 fő gyakornok felvételére került sor, aki a felhívásnak megfelelően a teljes 9 hónap foglalkoztatási időt letöltötte nálunk. A kötelező 4,5 hónap továbbfoglalkoztatási idejét jelenleg is tölti.</w:t>
      </w: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:rsidR="006F77F9" w:rsidRP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gyakornok szakmai ismerete megfelelő volt, a foglalkoztatás során a gyakorlati részt is kiválóan elsajátította.</w:t>
      </w:r>
    </w:p>
    <w:p w:rsidR="00215B7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6F77F9">
        <w:rPr>
          <w:rFonts w:cs="Arial"/>
          <w:iCs/>
          <w:color w:val="000000"/>
        </w:rPr>
        <w:t>A hozzárendelt vállalati kapcsolattartó, Berta Norbert, a cég műszaki vezetője és rendezvénytechnikai munkatársa a szükséges szakmai tudást átadta, a gyakornok minden kérdésére választ adott.</w:t>
      </w:r>
    </w:p>
    <w:p w:rsidR="006F77F9" w:rsidRDefault="006F77F9" w:rsidP="006F7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</w:p>
    <w:p w:rsidR="00285044" w:rsidRDefault="00285044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</w:p>
    <w:p w:rsidR="00657D99" w:rsidRPr="00890A63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  <w:r w:rsidRPr="00890A63">
        <w:rPr>
          <w:rFonts w:cs="Arial"/>
          <w:b/>
          <w:bCs/>
          <w:iCs/>
          <w:color w:val="000000"/>
        </w:rPr>
        <w:t>További információ kérhető:</w:t>
      </w:r>
    </w:p>
    <w:p w:rsidR="00285044" w:rsidRPr="006F77F9" w:rsidRDefault="00E2134F" w:rsidP="004F28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highlight w:val="yellow"/>
        </w:rPr>
      </w:pPr>
      <w:r>
        <w:rPr>
          <w:rFonts w:cs="Arial"/>
          <w:b/>
          <w:bCs/>
          <w:iCs/>
          <w:color w:val="000000"/>
        </w:rPr>
        <w:t>Kovács János</w:t>
      </w:r>
    </w:p>
    <w:p w:rsidR="006F77F9" w:rsidRPr="00E2134F" w:rsidRDefault="00E2134F" w:rsidP="004F28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  <w:r w:rsidRPr="00E2134F">
        <w:rPr>
          <w:rFonts w:cs="Arial"/>
          <w:b/>
          <w:bCs/>
          <w:iCs/>
          <w:color w:val="000000"/>
        </w:rPr>
        <w:t>30-9775532</w:t>
      </w:r>
    </w:p>
    <w:p w:rsidR="006F77F9" w:rsidRPr="00890A63" w:rsidRDefault="00E2134F" w:rsidP="004F28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proofErr w:type="gramStart"/>
      <w:r>
        <w:rPr>
          <w:rFonts w:cs="Arial"/>
          <w:b/>
          <w:bCs/>
          <w:iCs/>
          <w:color w:val="000000"/>
        </w:rPr>
        <w:t>info@ahangado.com</w:t>
      </w:r>
      <w:proofErr w:type="gramEnd"/>
    </w:p>
    <w:sectPr w:rsidR="006F77F9" w:rsidRPr="00890A63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B2" w:rsidRDefault="00F345B2" w:rsidP="00AB4900">
      <w:pPr>
        <w:spacing w:after="0" w:line="240" w:lineRule="auto"/>
      </w:pPr>
      <w:r>
        <w:separator/>
      </w:r>
    </w:p>
  </w:endnote>
  <w:endnote w:type="continuationSeparator" w:id="1">
    <w:p w:rsidR="00F345B2" w:rsidRDefault="00F345B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B2" w:rsidRDefault="00F345B2">
    <w:pPr>
      <w:pStyle w:val="llb"/>
    </w:pPr>
  </w:p>
  <w:p w:rsidR="00F345B2" w:rsidRDefault="00F345B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B2" w:rsidRDefault="00F345B2" w:rsidP="00AB4900">
      <w:pPr>
        <w:spacing w:after="0" w:line="240" w:lineRule="auto"/>
      </w:pPr>
      <w:r>
        <w:separator/>
      </w:r>
    </w:p>
  </w:footnote>
  <w:footnote w:type="continuationSeparator" w:id="1">
    <w:p w:rsidR="00F345B2" w:rsidRDefault="00F345B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B2" w:rsidRDefault="00AD2570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4001135</wp:posOffset>
          </wp:positionH>
          <wp:positionV relativeFrom="paragraph">
            <wp:posOffset>-629920</wp:posOffset>
          </wp:positionV>
          <wp:extent cx="2812076" cy="19431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felso_cmyk_ES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076" cy="194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45B2" w:rsidRDefault="00F345B2" w:rsidP="00B50ED9">
    <w:pPr>
      <w:pStyle w:val="lfej"/>
      <w:ind w:left="1701"/>
    </w:pPr>
  </w:p>
  <w:p w:rsidR="00F345B2" w:rsidRDefault="00F345B2" w:rsidP="00B50ED9">
    <w:pPr>
      <w:pStyle w:val="lfej"/>
      <w:ind w:left="1701"/>
    </w:pPr>
  </w:p>
  <w:p w:rsidR="00F345B2" w:rsidRDefault="00F345B2" w:rsidP="00B50ED9">
    <w:pPr>
      <w:pStyle w:val="lfej"/>
      <w:ind w:left="1701"/>
    </w:pPr>
  </w:p>
  <w:p w:rsidR="00F345B2" w:rsidRDefault="00F345B2" w:rsidP="00B50ED9">
    <w:pPr>
      <w:pStyle w:val="lfej"/>
      <w:ind w:left="1701"/>
    </w:pPr>
  </w:p>
  <w:p w:rsidR="00F345B2" w:rsidRDefault="00F345B2" w:rsidP="00B50ED9">
    <w:pPr>
      <w:pStyle w:val="lfej"/>
      <w:ind w:left="1701"/>
    </w:pPr>
  </w:p>
  <w:p w:rsidR="00F345B2" w:rsidRPr="00AB4900" w:rsidRDefault="00F345B2" w:rsidP="00B50ED9">
    <w:pPr>
      <w:pStyle w:val="lfej"/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0D87"/>
    <w:multiLevelType w:val="hybridMultilevel"/>
    <w:tmpl w:val="514E9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530AD"/>
    <w:multiLevelType w:val="hybridMultilevel"/>
    <w:tmpl w:val="4E4C3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AB4900"/>
    <w:rsid w:val="000018FF"/>
    <w:rsid w:val="00045F17"/>
    <w:rsid w:val="000529B9"/>
    <w:rsid w:val="0006015E"/>
    <w:rsid w:val="0007531A"/>
    <w:rsid w:val="00081A6B"/>
    <w:rsid w:val="000827A1"/>
    <w:rsid w:val="000A4484"/>
    <w:rsid w:val="000B2CD5"/>
    <w:rsid w:val="000F4E96"/>
    <w:rsid w:val="00111913"/>
    <w:rsid w:val="00123642"/>
    <w:rsid w:val="00141192"/>
    <w:rsid w:val="00146ACE"/>
    <w:rsid w:val="001A0E03"/>
    <w:rsid w:val="001B1248"/>
    <w:rsid w:val="001D005A"/>
    <w:rsid w:val="001E6A2A"/>
    <w:rsid w:val="00215B79"/>
    <w:rsid w:val="00232166"/>
    <w:rsid w:val="002329CA"/>
    <w:rsid w:val="002441AB"/>
    <w:rsid w:val="00244F73"/>
    <w:rsid w:val="002536D5"/>
    <w:rsid w:val="00265392"/>
    <w:rsid w:val="002671B8"/>
    <w:rsid w:val="00285044"/>
    <w:rsid w:val="00296F78"/>
    <w:rsid w:val="002A6DE9"/>
    <w:rsid w:val="002D0B9D"/>
    <w:rsid w:val="002D426F"/>
    <w:rsid w:val="002E066E"/>
    <w:rsid w:val="002F678C"/>
    <w:rsid w:val="00316890"/>
    <w:rsid w:val="00344C67"/>
    <w:rsid w:val="00353E8C"/>
    <w:rsid w:val="00361C11"/>
    <w:rsid w:val="00392B1A"/>
    <w:rsid w:val="00392C0E"/>
    <w:rsid w:val="003D1459"/>
    <w:rsid w:val="003D5F77"/>
    <w:rsid w:val="003F27D5"/>
    <w:rsid w:val="00401C9D"/>
    <w:rsid w:val="00411AFF"/>
    <w:rsid w:val="00420F63"/>
    <w:rsid w:val="004370CA"/>
    <w:rsid w:val="004C625A"/>
    <w:rsid w:val="004F2893"/>
    <w:rsid w:val="00500860"/>
    <w:rsid w:val="00522599"/>
    <w:rsid w:val="005901CF"/>
    <w:rsid w:val="005D030D"/>
    <w:rsid w:val="005E2EDE"/>
    <w:rsid w:val="005F0E67"/>
    <w:rsid w:val="00606708"/>
    <w:rsid w:val="00610375"/>
    <w:rsid w:val="006272D4"/>
    <w:rsid w:val="0063748D"/>
    <w:rsid w:val="006469D7"/>
    <w:rsid w:val="00657D99"/>
    <w:rsid w:val="00660588"/>
    <w:rsid w:val="006610E7"/>
    <w:rsid w:val="0067151A"/>
    <w:rsid w:val="006734FC"/>
    <w:rsid w:val="00693026"/>
    <w:rsid w:val="006A1E4D"/>
    <w:rsid w:val="006B0969"/>
    <w:rsid w:val="006C0217"/>
    <w:rsid w:val="006D0ADF"/>
    <w:rsid w:val="006F590B"/>
    <w:rsid w:val="006F77F9"/>
    <w:rsid w:val="00702743"/>
    <w:rsid w:val="00742B96"/>
    <w:rsid w:val="007623CF"/>
    <w:rsid w:val="007677C4"/>
    <w:rsid w:val="0078269C"/>
    <w:rsid w:val="007A6928"/>
    <w:rsid w:val="007D4D37"/>
    <w:rsid w:val="007E509E"/>
    <w:rsid w:val="00816521"/>
    <w:rsid w:val="008639A6"/>
    <w:rsid w:val="00876940"/>
    <w:rsid w:val="00876C34"/>
    <w:rsid w:val="00890A63"/>
    <w:rsid w:val="008B5441"/>
    <w:rsid w:val="008B69B5"/>
    <w:rsid w:val="008C0D2E"/>
    <w:rsid w:val="008D34D9"/>
    <w:rsid w:val="009039F9"/>
    <w:rsid w:val="00914896"/>
    <w:rsid w:val="00922FBD"/>
    <w:rsid w:val="00945686"/>
    <w:rsid w:val="009740CC"/>
    <w:rsid w:val="009B38F5"/>
    <w:rsid w:val="009C486D"/>
    <w:rsid w:val="009D2C62"/>
    <w:rsid w:val="009D5D0D"/>
    <w:rsid w:val="00A06EA7"/>
    <w:rsid w:val="00A1036B"/>
    <w:rsid w:val="00A24497"/>
    <w:rsid w:val="00A422D2"/>
    <w:rsid w:val="00A46013"/>
    <w:rsid w:val="00A54B1C"/>
    <w:rsid w:val="00A5639D"/>
    <w:rsid w:val="00A63A25"/>
    <w:rsid w:val="00AB231F"/>
    <w:rsid w:val="00AB4900"/>
    <w:rsid w:val="00AB72A5"/>
    <w:rsid w:val="00AC5B21"/>
    <w:rsid w:val="00AC681D"/>
    <w:rsid w:val="00AD2570"/>
    <w:rsid w:val="00AE2160"/>
    <w:rsid w:val="00AE466E"/>
    <w:rsid w:val="00AF04A3"/>
    <w:rsid w:val="00B15255"/>
    <w:rsid w:val="00B23276"/>
    <w:rsid w:val="00B40235"/>
    <w:rsid w:val="00B50ED9"/>
    <w:rsid w:val="00B806E2"/>
    <w:rsid w:val="00BC63BE"/>
    <w:rsid w:val="00BE0E25"/>
    <w:rsid w:val="00BF2BDA"/>
    <w:rsid w:val="00C05EB0"/>
    <w:rsid w:val="00C155B1"/>
    <w:rsid w:val="00C573C0"/>
    <w:rsid w:val="00C87FFB"/>
    <w:rsid w:val="00C9125A"/>
    <w:rsid w:val="00C9496E"/>
    <w:rsid w:val="00CB133A"/>
    <w:rsid w:val="00CC0E55"/>
    <w:rsid w:val="00CD253F"/>
    <w:rsid w:val="00D15E97"/>
    <w:rsid w:val="00D22E61"/>
    <w:rsid w:val="00D42BAB"/>
    <w:rsid w:val="00D50544"/>
    <w:rsid w:val="00D609B1"/>
    <w:rsid w:val="00D755C0"/>
    <w:rsid w:val="00DB3A9E"/>
    <w:rsid w:val="00DC0ECD"/>
    <w:rsid w:val="00DC5E5A"/>
    <w:rsid w:val="00DD184A"/>
    <w:rsid w:val="00E2134F"/>
    <w:rsid w:val="00E57A97"/>
    <w:rsid w:val="00E7421A"/>
    <w:rsid w:val="00E824DA"/>
    <w:rsid w:val="00E84788"/>
    <w:rsid w:val="00EA2F16"/>
    <w:rsid w:val="00EE369F"/>
    <w:rsid w:val="00EF53E1"/>
    <w:rsid w:val="00F11E41"/>
    <w:rsid w:val="00F22288"/>
    <w:rsid w:val="00F2308F"/>
    <w:rsid w:val="00F32C7E"/>
    <w:rsid w:val="00F345B2"/>
    <w:rsid w:val="00F36540"/>
    <w:rsid w:val="00F439A9"/>
    <w:rsid w:val="00F44346"/>
    <w:rsid w:val="00F57E52"/>
    <w:rsid w:val="00F62661"/>
    <w:rsid w:val="00F7138D"/>
    <w:rsid w:val="00F715C0"/>
    <w:rsid w:val="00FD397A"/>
    <w:rsid w:val="00FE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623CF"/>
    <w:rPr>
      <w:color w:val="0000FF" w:themeColor="hyperlink"/>
      <w:u w:val="single"/>
    </w:rPr>
  </w:style>
  <w:style w:type="character" w:customStyle="1" w:styleId="required">
    <w:name w:val="required"/>
    <w:basedOn w:val="Bekezdsalapbettpusa"/>
    <w:rsid w:val="00401C9D"/>
  </w:style>
  <w:style w:type="paragraph" w:styleId="Nincstrkz">
    <w:name w:val="No Spacing"/>
    <w:uiPriority w:val="1"/>
    <w:qFormat/>
    <w:rsid w:val="00702743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7151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User</cp:lastModifiedBy>
  <cp:revision>2</cp:revision>
  <dcterms:created xsi:type="dcterms:W3CDTF">2022-04-29T18:33:00Z</dcterms:created>
  <dcterms:modified xsi:type="dcterms:W3CDTF">2022-04-29T18:33:00Z</dcterms:modified>
</cp:coreProperties>
</file>